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4596" w14:textId="77777777" w:rsidR="009D1295" w:rsidRPr="00EB597A" w:rsidRDefault="009D1295" w:rsidP="009D1295">
      <w:pPr>
        <w:rPr>
          <w:b/>
          <w:sz w:val="24"/>
          <w:szCs w:val="24"/>
          <w:lang w:val="en-US"/>
        </w:rPr>
      </w:pPr>
    </w:p>
    <w:p w14:paraId="15A45261" w14:textId="77777777" w:rsidR="009D1295" w:rsidRPr="00EB597A" w:rsidRDefault="009D1295" w:rsidP="009D1295">
      <w:pPr>
        <w:jc w:val="center"/>
        <w:rPr>
          <w:b/>
          <w:sz w:val="24"/>
          <w:szCs w:val="24"/>
          <w:lang w:val="bg-BG"/>
        </w:rPr>
      </w:pPr>
      <w:r w:rsidRPr="00EB597A">
        <w:rPr>
          <w:b/>
          <w:sz w:val="24"/>
          <w:szCs w:val="24"/>
        </w:rPr>
        <w:t xml:space="preserve">ПЪЛНОМОЩНО </w:t>
      </w:r>
    </w:p>
    <w:p w14:paraId="5BF90045" w14:textId="77777777" w:rsidR="009D1295" w:rsidRPr="00EB597A" w:rsidRDefault="009D1295" w:rsidP="009D1295">
      <w:pPr>
        <w:pStyle w:val="Title"/>
        <w:spacing w:line="360" w:lineRule="auto"/>
        <w:ind w:right="11"/>
        <w:jc w:val="left"/>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70315AF5" w14:textId="77777777" w:rsidTr="00F653FA">
        <w:tc>
          <w:tcPr>
            <w:tcW w:w="9210" w:type="dxa"/>
          </w:tcPr>
          <w:p w14:paraId="7A8C3745"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акционер юридическо лице</w:t>
            </w:r>
          </w:p>
        </w:tc>
      </w:tr>
      <w:tr w:rsidR="009D1295" w:rsidRPr="00EB597A" w14:paraId="0726603C" w14:textId="77777777" w:rsidTr="00F653FA">
        <w:tc>
          <w:tcPr>
            <w:tcW w:w="9210" w:type="dxa"/>
          </w:tcPr>
          <w:p w14:paraId="307B63D0" w14:textId="77777777" w:rsidR="009D1295" w:rsidRPr="00EB597A" w:rsidRDefault="009D1295" w:rsidP="00F653FA">
            <w:pPr>
              <w:spacing w:line="360" w:lineRule="auto"/>
              <w:ind w:right="11"/>
              <w:jc w:val="both"/>
              <w:rPr>
                <w:color w:val="000000"/>
                <w:sz w:val="24"/>
                <w:szCs w:val="24"/>
                <w:lang w:val="ru-RU"/>
              </w:rPr>
            </w:pPr>
            <w:r w:rsidRPr="00EB597A">
              <w:rPr>
                <w:sz w:val="24"/>
                <w:szCs w:val="24"/>
                <w:lang w:val="ru-RU"/>
              </w:rPr>
              <w:t xml:space="preserve">Долуподписаният, </w:t>
            </w:r>
            <w:r w:rsidRPr="00EB597A">
              <w:rPr>
                <w:sz w:val="24"/>
                <w:szCs w:val="24"/>
                <w:lang w:val="bg-BG"/>
              </w:rPr>
              <w:t>…………………………</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 издаден на .................... г. от ...................., с адрес: гр. ..............., ул. ..........№ ...., ет.........., ап.........., в качеството си на </w:t>
            </w:r>
            <w:r w:rsidRPr="00EB597A">
              <w:rPr>
                <w:sz w:val="24"/>
                <w:szCs w:val="24"/>
                <w:lang w:val="bg-BG"/>
              </w:rPr>
              <w:t xml:space="preserve">представляващ ……………………, със седалище и адрес на управление ………………………, ул……………….№., ет……., ЕИК …………….., - акционер на ……………………., </w:t>
            </w:r>
            <w:r w:rsidRPr="00EB597A">
              <w:rPr>
                <w:sz w:val="24"/>
                <w:szCs w:val="24"/>
                <w:lang w:val="ru-RU"/>
              </w:rPr>
              <w:t xml:space="preserve">притежаващ ....................... /......................./ броя поименни, безналични акции с право на глас от капитала на </w:t>
            </w:r>
            <w:r w:rsidRPr="00EB597A">
              <w:rPr>
                <w:b/>
                <w:sz w:val="24"/>
                <w:szCs w:val="24"/>
                <w:lang w:val="bg-BG"/>
              </w:rPr>
              <w:t xml:space="preserve">„Слънчо” </w:t>
            </w:r>
            <w:r w:rsidRPr="00EB597A">
              <w:rPr>
                <w:b/>
                <w:sz w:val="24"/>
                <w:szCs w:val="24"/>
                <w:lang w:val="ru-RU"/>
              </w:rPr>
              <w:t>АД - гр.Свищов</w:t>
            </w:r>
            <w:r w:rsidRPr="00EB597A">
              <w:rPr>
                <w:sz w:val="24"/>
                <w:szCs w:val="24"/>
                <w:lang w:val="ru-RU"/>
              </w:rPr>
              <w:t>, на основание чл. 226 от ТЗ във връзка с чл. 116, ал. 1 от Закона за публично предлагане на ценни книжа</w:t>
            </w:r>
          </w:p>
          <w:p w14:paraId="08B0F151" w14:textId="77777777" w:rsidR="009D1295" w:rsidRPr="00EB597A" w:rsidRDefault="009D1295" w:rsidP="00F653FA">
            <w:pPr>
              <w:pStyle w:val="Title"/>
              <w:spacing w:line="360" w:lineRule="auto"/>
              <w:ind w:right="11"/>
              <w:jc w:val="left"/>
              <w:rPr>
                <w:b/>
                <w:color w:val="000000"/>
                <w:sz w:val="24"/>
                <w:lang w:val="ru-RU"/>
              </w:rPr>
            </w:pPr>
          </w:p>
        </w:tc>
      </w:tr>
    </w:tbl>
    <w:p w14:paraId="66468CED" w14:textId="77777777" w:rsidR="009D1295" w:rsidRPr="00EB597A" w:rsidRDefault="009D1295" w:rsidP="009D1295">
      <w:pPr>
        <w:pStyle w:val="Title"/>
        <w:spacing w:line="360" w:lineRule="auto"/>
        <w:ind w:right="11"/>
        <w:jc w:val="left"/>
        <w:rPr>
          <w:b/>
          <w:color w:val="000000"/>
          <w:sz w:val="24"/>
        </w:rPr>
      </w:pPr>
      <w:r w:rsidRPr="00EB597A">
        <w:rPr>
          <w:b/>
          <w:color w:val="000000"/>
          <w:sz w:val="24"/>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01C34D2E" w14:textId="77777777" w:rsidTr="00F653FA">
        <w:tc>
          <w:tcPr>
            <w:tcW w:w="9210" w:type="dxa"/>
          </w:tcPr>
          <w:p w14:paraId="3B99439A"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акционер физическо лице</w:t>
            </w:r>
          </w:p>
        </w:tc>
      </w:tr>
      <w:tr w:rsidR="009D1295" w:rsidRPr="00EB597A" w14:paraId="7BC8C93C" w14:textId="77777777" w:rsidTr="00F653FA">
        <w:tc>
          <w:tcPr>
            <w:tcW w:w="9210" w:type="dxa"/>
          </w:tcPr>
          <w:p w14:paraId="3C749635" w14:textId="77777777" w:rsidR="009D1295" w:rsidRPr="00EB597A" w:rsidRDefault="009D1295" w:rsidP="00F653FA">
            <w:pPr>
              <w:spacing w:line="360" w:lineRule="auto"/>
              <w:ind w:right="11"/>
              <w:jc w:val="both"/>
              <w:rPr>
                <w:color w:val="000000"/>
                <w:sz w:val="24"/>
                <w:szCs w:val="24"/>
                <w:lang w:val="ru-RU"/>
              </w:rPr>
            </w:pPr>
            <w:r w:rsidRPr="00EB597A">
              <w:rPr>
                <w:sz w:val="24"/>
                <w:szCs w:val="24"/>
                <w:lang w:val="ru-RU"/>
              </w:rPr>
              <w:t xml:space="preserve">Долуподписаният, </w:t>
            </w:r>
            <w:r w:rsidRPr="00EB597A">
              <w:rPr>
                <w:sz w:val="24"/>
                <w:szCs w:val="24"/>
                <w:lang w:val="bg-BG"/>
              </w:rPr>
              <w:t>…………………………</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 издаден на .................... г. от ...................., с адрес: гр. ..............., ул. ..........№ ...., ет.........., ап.........., в качеството си </w:t>
            </w:r>
            <w:r w:rsidRPr="00EB597A">
              <w:rPr>
                <w:sz w:val="24"/>
                <w:szCs w:val="24"/>
                <w:lang w:val="bg-BG"/>
              </w:rPr>
              <w:t xml:space="preserve">акционер на ……………………., </w:t>
            </w:r>
            <w:r w:rsidRPr="00EB597A">
              <w:rPr>
                <w:sz w:val="24"/>
                <w:szCs w:val="24"/>
                <w:lang w:val="ru-RU"/>
              </w:rPr>
              <w:t xml:space="preserve">притежаващ ....................... /......................./ броя поименни, безналични акции с право на глас от капитала на </w:t>
            </w:r>
            <w:r w:rsidRPr="00EB597A">
              <w:rPr>
                <w:b/>
                <w:sz w:val="24"/>
                <w:szCs w:val="24"/>
                <w:lang w:val="bg-BG"/>
              </w:rPr>
              <w:t xml:space="preserve">„Слънчо” </w:t>
            </w:r>
            <w:r w:rsidRPr="00EB597A">
              <w:rPr>
                <w:b/>
                <w:sz w:val="24"/>
                <w:szCs w:val="24"/>
                <w:lang w:val="ru-RU"/>
              </w:rPr>
              <w:t>АД</w:t>
            </w:r>
            <w:r w:rsidRPr="00EB597A">
              <w:rPr>
                <w:b/>
                <w:sz w:val="24"/>
                <w:szCs w:val="24"/>
                <w:lang w:val="bg-BG"/>
              </w:rPr>
              <w:t xml:space="preserve">” </w:t>
            </w:r>
            <w:r w:rsidRPr="00EB597A">
              <w:rPr>
                <w:b/>
                <w:sz w:val="24"/>
                <w:szCs w:val="24"/>
                <w:lang w:val="ru-RU"/>
              </w:rPr>
              <w:t>АД - гр. гр.Свищов</w:t>
            </w:r>
            <w:r w:rsidRPr="00EB597A">
              <w:rPr>
                <w:sz w:val="24"/>
                <w:szCs w:val="24"/>
                <w:lang w:val="ru-RU"/>
              </w:rPr>
              <w:t>, на основание чл. 226 от ТЗ във връзка с чл. 116, ал. 1 от Закона за публично предлагане на ценни книжа</w:t>
            </w:r>
          </w:p>
          <w:p w14:paraId="5FB34772" w14:textId="77777777" w:rsidR="009D1295" w:rsidRPr="00EB597A" w:rsidRDefault="009D1295" w:rsidP="00F653FA">
            <w:pPr>
              <w:pStyle w:val="Title"/>
              <w:spacing w:line="360" w:lineRule="auto"/>
              <w:ind w:right="11"/>
              <w:jc w:val="left"/>
              <w:rPr>
                <w:b/>
                <w:color w:val="000000"/>
                <w:sz w:val="24"/>
                <w:lang w:val="ru-RU"/>
              </w:rPr>
            </w:pPr>
          </w:p>
        </w:tc>
      </w:tr>
    </w:tbl>
    <w:p w14:paraId="60DD076B" w14:textId="77777777" w:rsidR="009D1295" w:rsidRPr="00EB597A" w:rsidRDefault="009D1295" w:rsidP="009D1295">
      <w:pPr>
        <w:rPr>
          <w:b/>
          <w:color w:val="000000"/>
          <w:sz w:val="24"/>
          <w:szCs w:val="24"/>
          <w:lang w:val="bg-BG"/>
        </w:rPr>
      </w:pPr>
    </w:p>
    <w:p w14:paraId="1A728132" w14:textId="77777777" w:rsidR="009D1295" w:rsidRPr="00EB597A" w:rsidRDefault="009D1295" w:rsidP="009D1295">
      <w:pPr>
        <w:jc w:val="center"/>
        <w:rPr>
          <w:b/>
          <w:color w:val="000000"/>
          <w:sz w:val="24"/>
          <w:szCs w:val="24"/>
          <w:lang w:val="bg-BG"/>
        </w:rPr>
      </w:pPr>
    </w:p>
    <w:p w14:paraId="35D30F2A" w14:textId="77777777" w:rsidR="009D1295" w:rsidRPr="00EB597A" w:rsidRDefault="009D1295" w:rsidP="009D1295">
      <w:pPr>
        <w:pStyle w:val="Heading1"/>
        <w:spacing w:line="360" w:lineRule="auto"/>
        <w:ind w:left="-900" w:right="294"/>
        <w:rPr>
          <w:i w:val="0"/>
          <w:color w:val="000000"/>
          <w:sz w:val="24"/>
          <w:szCs w:val="24"/>
        </w:rPr>
      </w:pPr>
      <w:r w:rsidRPr="00EB597A">
        <w:rPr>
          <w:i w:val="0"/>
          <w:color w:val="000000"/>
          <w:sz w:val="24"/>
          <w:szCs w:val="24"/>
        </w:rPr>
        <w:t xml:space="preserve">                УПЪЛНОМОЩАВАМ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0EA304E1" w14:textId="77777777" w:rsidTr="00F653FA">
        <w:tc>
          <w:tcPr>
            <w:tcW w:w="9210" w:type="dxa"/>
          </w:tcPr>
          <w:p w14:paraId="7CF99A57"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пълномощник  физическо лице</w:t>
            </w:r>
          </w:p>
        </w:tc>
      </w:tr>
      <w:tr w:rsidR="009D1295" w:rsidRPr="00EB597A" w14:paraId="316D222C" w14:textId="77777777" w:rsidTr="00F653FA">
        <w:tc>
          <w:tcPr>
            <w:tcW w:w="9210" w:type="dxa"/>
          </w:tcPr>
          <w:p w14:paraId="1EFED63A" w14:textId="77777777" w:rsidR="009D1295" w:rsidRPr="00EB597A" w:rsidRDefault="009D1295" w:rsidP="00F653FA">
            <w:pPr>
              <w:spacing w:line="360" w:lineRule="auto"/>
              <w:ind w:right="11"/>
              <w:jc w:val="both"/>
              <w:rPr>
                <w:b/>
                <w:color w:val="000000"/>
                <w:sz w:val="24"/>
                <w:szCs w:val="24"/>
                <w:lang w:val="ru-RU"/>
              </w:rPr>
            </w:pPr>
            <w:r w:rsidRPr="00EB597A">
              <w:rPr>
                <w:sz w:val="24"/>
                <w:szCs w:val="24"/>
                <w:lang w:val="bg-BG"/>
              </w:rPr>
              <w:t>………………………, ЕГН ………………………, л.к. № ……………., издадена от МВР ………… на .......................г., с адрес:…………….., ул…………………, №….., ет. ………, ап…………,</w:t>
            </w:r>
          </w:p>
        </w:tc>
      </w:tr>
    </w:tbl>
    <w:p w14:paraId="42C4C72E" w14:textId="77777777" w:rsidR="009D1295" w:rsidRPr="00EB597A" w:rsidRDefault="009D1295" w:rsidP="009D1295">
      <w:pPr>
        <w:ind w:right="294"/>
        <w:jc w:val="both"/>
        <w:rPr>
          <w:color w:val="000000"/>
          <w:sz w:val="24"/>
          <w:szCs w:val="24"/>
          <w:lang w:val="ru-RU"/>
        </w:rPr>
      </w:pPr>
      <w:r w:rsidRPr="00EB597A">
        <w:rPr>
          <w:color w:val="000000"/>
          <w:sz w:val="24"/>
          <w:szCs w:val="24"/>
          <w:lang w:val="ru-RU"/>
        </w:rPr>
        <w:t>Или</w:t>
      </w:r>
    </w:p>
    <w:p w14:paraId="1219F758" w14:textId="77777777" w:rsidR="009D1295" w:rsidRPr="00EB597A" w:rsidRDefault="009D1295" w:rsidP="009D1295">
      <w:pPr>
        <w:ind w:right="294"/>
        <w:jc w:val="both"/>
        <w:rPr>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79AFA226" w14:textId="77777777" w:rsidTr="00F653FA">
        <w:tc>
          <w:tcPr>
            <w:tcW w:w="9210" w:type="dxa"/>
          </w:tcPr>
          <w:p w14:paraId="0932B753"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пълномощник  юридическо лице</w:t>
            </w:r>
          </w:p>
        </w:tc>
      </w:tr>
      <w:tr w:rsidR="009D1295" w:rsidRPr="00EB597A" w14:paraId="46E16738" w14:textId="77777777" w:rsidTr="00F653FA">
        <w:tc>
          <w:tcPr>
            <w:tcW w:w="9210" w:type="dxa"/>
          </w:tcPr>
          <w:p w14:paraId="61EC7214" w14:textId="77777777" w:rsidR="009D1295" w:rsidRPr="00EB597A" w:rsidRDefault="009D1295" w:rsidP="00F653FA">
            <w:pPr>
              <w:spacing w:line="360" w:lineRule="auto"/>
              <w:ind w:right="11"/>
              <w:jc w:val="both"/>
              <w:rPr>
                <w:b/>
                <w:color w:val="000000"/>
                <w:sz w:val="24"/>
                <w:szCs w:val="24"/>
                <w:lang w:val="ru-RU"/>
              </w:rPr>
            </w:pPr>
            <w:r w:rsidRPr="00EB597A">
              <w:rPr>
                <w:sz w:val="24"/>
                <w:szCs w:val="24"/>
                <w:lang w:val="bg-BG"/>
              </w:rPr>
              <w:t>……………………, със седалище и адрес на управление ………………………, ул……………….№., ет……., ЕИК …………….., представлявано от …………………………</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w:t>
            </w:r>
            <w:r w:rsidRPr="00EB597A">
              <w:rPr>
                <w:sz w:val="24"/>
                <w:szCs w:val="24"/>
                <w:lang w:val="ru-RU"/>
              </w:rPr>
              <w:lastRenderedPageBreak/>
              <w:t xml:space="preserve">......................., издаден на .................... г. от ...................., с адрес: гр. ..............., ул. ..........№ ...., ет.........., ап.........., в качеството му на ..................................... </w:t>
            </w:r>
          </w:p>
        </w:tc>
      </w:tr>
    </w:tbl>
    <w:p w14:paraId="5041B625" w14:textId="77777777" w:rsidR="009D1295" w:rsidRPr="00EB597A" w:rsidRDefault="009D1295" w:rsidP="009D1295">
      <w:pPr>
        <w:rPr>
          <w:sz w:val="24"/>
          <w:szCs w:val="24"/>
          <w:lang w:val="ru-RU"/>
        </w:rPr>
      </w:pPr>
    </w:p>
    <w:p w14:paraId="03F58B60" w14:textId="6B71722D" w:rsidR="00325B1B" w:rsidRDefault="00325B1B" w:rsidP="00EB597A">
      <w:pPr>
        <w:ind w:firstLine="708"/>
        <w:jc w:val="both"/>
        <w:rPr>
          <w:rStyle w:val="1"/>
          <w:rFonts w:ascii="Times New Roman" w:hAnsi="Times New Roman" w:cs="Times New Roman"/>
          <w:color w:val="auto"/>
          <w:sz w:val="24"/>
          <w:szCs w:val="24"/>
          <w:lang w:val="en-US"/>
        </w:rPr>
      </w:pPr>
      <w:r w:rsidRPr="00EB597A">
        <w:rPr>
          <w:rStyle w:val="1"/>
          <w:rFonts w:ascii="Times New Roman" w:hAnsi="Times New Roman" w:cs="Times New Roman"/>
          <w:color w:val="auto"/>
          <w:sz w:val="24"/>
          <w:szCs w:val="24"/>
        </w:rPr>
        <w:t xml:space="preserve">да ме представлява на редовното заседание на Общо събрание на акционерите на „Слънчо”АД - гр.Свищов, на </w:t>
      </w:r>
      <w:r w:rsidR="002A0CA9">
        <w:rPr>
          <w:rStyle w:val="1"/>
          <w:rFonts w:ascii="Times New Roman" w:hAnsi="Times New Roman" w:cs="Times New Roman"/>
          <w:color w:val="auto"/>
          <w:sz w:val="24"/>
          <w:szCs w:val="24"/>
          <w:lang w:val="en-US"/>
        </w:rPr>
        <w:t>20</w:t>
      </w:r>
      <w:r w:rsidRPr="00EB597A">
        <w:rPr>
          <w:rStyle w:val="1"/>
          <w:rFonts w:ascii="Times New Roman" w:hAnsi="Times New Roman" w:cs="Times New Roman"/>
          <w:color w:val="auto"/>
          <w:sz w:val="24"/>
          <w:szCs w:val="24"/>
        </w:rPr>
        <w:t>.04.202</w:t>
      </w:r>
      <w:r w:rsidR="002A0CA9">
        <w:rPr>
          <w:rStyle w:val="1"/>
          <w:rFonts w:ascii="Times New Roman" w:hAnsi="Times New Roman" w:cs="Times New Roman"/>
          <w:color w:val="auto"/>
          <w:sz w:val="24"/>
          <w:szCs w:val="24"/>
          <w:lang w:val="en-US"/>
        </w:rPr>
        <w:t>6</w:t>
      </w:r>
      <w:r w:rsidRPr="00EB597A">
        <w:rPr>
          <w:rStyle w:val="1"/>
          <w:rFonts w:ascii="Times New Roman" w:hAnsi="Times New Roman" w:cs="Times New Roman"/>
          <w:color w:val="auto"/>
          <w:sz w:val="24"/>
          <w:szCs w:val="24"/>
        </w:rPr>
        <w:t>г. от 11:30 ч. (Източноевропейско стандартно време EET=UTC+3) / 8:30 ч. (координирано универсално време UTC) в гр. Свищов, ул. “Дунав” № 16-Административната сграда на дружеството, с уникален идентификационен код на събитието – SLR</w:t>
      </w:r>
      <w:r w:rsidR="002A0CA9">
        <w:rPr>
          <w:rStyle w:val="1"/>
          <w:rFonts w:ascii="Times New Roman" w:hAnsi="Times New Roman" w:cs="Times New Roman"/>
          <w:color w:val="auto"/>
          <w:sz w:val="24"/>
          <w:szCs w:val="24"/>
          <w:lang w:val="en-US"/>
        </w:rPr>
        <w:t>20</w:t>
      </w:r>
      <w:r w:rsidRPr="00EB597A">
        <w:rPr>
          <w:rStyle w:val="1"/>
          <w:rFonts w:ascii="Times New Roman" w:hAnsi="Times New Roman" w:cs="Times New Roman"/>
          <w:color w:val="auto"/>
          <w:sz w:val="24"/>
          <w:szCs w:val="24"/>
        </w:rPr>
        <w:t>04202</w:t>
      </w:r>
      <w:r w:rsidR="002A0CA9">
        <w:rPr>
          <w:rStyle w:val="1"/>
          <w:rFonts w:ascii="Times New Roman" w:hAnsi="Times New Roman" w:cs="Times New Roman"/>
          <w:color w:val="auto"/>
          <w:sz w:val="24"/>
          <w:szCs w:val="24"/>
          <w:lang w:val="en-US"/>
        </w:rPr>
        <w:t>6</w:t>
      </w:r>
      <w:r w:rsidRPr="00EB597A">
        <w:rPr>
          <w:rStyle w:val="1"/>
          <w:rFonts w:ascii="Times New Roman" w:hAnsi="Times New Roman" w:cs="Times New Roman"/>
          <w:color w:val="auto"/>
          <w:sz w:val="24"/>
          <w:szCs w:val="24"/>
        </w:rPr>
        <w:t xml:space="preserve">RGOSA, а при липса на кворум на първата обявена дата за ОСА-на  </w:t>
      </w:r>
      <w:r w:rsidR="002A0CA9">
        <w:rPr>
          <w:rStyle w:val="1"/>
          <w:rFonts w:ascii="Times New Roman" w:hAnsi="Times New Roman" w:cs="Times New Roman"/>
          <w:color w:val="auto"/>
          <w:sz w:val="24"/>
          <w:szCs w:val="24"/>
          <w:lang w:val="en-US"/>
        </w:rPr>
        <w:t>11</w:t>
      </w:r>
      <w:r w:rsidRPr="00EB597A">
        <w:rPr>
          <w:rStyle w:val="1"/>
          <w:rFonts w:ascii="Times New Roman" w:hAnsi="Times New Roman" w:cs="Times New Roman"/>
          <w:color w:val="auto"/>
          <w:sz w:val="24"/>
          <w:szCs w:val="24"/>
        </w:rPr>
        <w:t>.05.202</w:t>
      </w:r>
      <w:r w:rsidR="002A0CA9">
        <w:rPr>
          <w:rStyle w:val="1"/>
          <w:rFonts w:ascii="Times New Roman" w:hAnsi="Times New Roman" w:cs="Times New Roman"/>
          <w:color w:val="auto"/>
          <w:sz w:val="24"/>
          <w:szCs w:val="24"/>
          <w:lang w:val="en-US"/>
        </w:rPr>
        <w:t>6</w:t>
      </w:r>
      <w:r w:rsidRPr="00EB597A">
        <w:rPr>
          <w:rStyle w:val="1"/>
          <w:rFonts w:ascii="Times New Roman" w:hAnsi="Times New Roman" w:cs="Times New Roman"/>
          <w:color w:val="auto"/>
          <w:sz w:val="24"/>
          <w:szCs w:val="24"/>
        </w:rPr>
        <w:t xml:space="preserve"> г. в 11:30 ч., (Източноевропейско стандартно време EET=UTC+3) / или от 8:30</w:t>
      </w:r>
      <w:r w:rsidRPr="00EB597A">
        <w:rPr>
          <w:rStyle w:val="1"/>
          <w:rFonts w:ascii="Times New Roman" w:hAnsi="Times New Roman" w:cs="Times New Roman"/>
          <w:b/>
          <w:bCs/>
          <w:color w:val="auto"/>
          <w:sz w:val="24"/>
          <w:szCs w:val="24"/>
        </w:rPr>
        <w:t xml:space="preserve"> </w:t>
      </w:r>
      <w:r w:rsidRPr="00EB597A">
        <w:rPr>
          <w:rStyle w:val="1"/>
          <w:rFonts w:ascii="Times New Roman" w:hAnsi="Times New Roman" w:cs="Times New Roman"/>
          <w:color w:val="auto"/>
          <w:sz w:val="24"/>
          <w:szCs w:val="24"/>
        </w:rPr>
        <w:t>часа</w:t>
      </w:r>
      <w:r w:rsidRPr="00EB597A">
        <w:rPr>
          <w:rStyle w:val="1"/>
          <w:rFonts w:ascii="Times New Roman" w:hAnsi="Times New Roman" w:cs="Times New Roman"/>
          <w:b/>
          <w:bCs/>
          <w:color w:val="auto"/>
          <w:sz w:val="24"/>
          <w:szCs w:val="24"/>
        </w:rPr>
        <w:t xml:space="preserve"> </w:t>
      </w:r>
      <w:r w:rsidRPr="00EB597A">
        <w:rPr>
          <w:rStyle w:val="1"/>
          <w:rFonts w:ascii="Times New Roman" w:hAnsi="Times New Roman" w:cs="Times New Roman"/>
          <w:color w:val="auto"/>
          <w:sz w:val="24"/>
          <w:szCs w:val="24"/>
        </w:rPr>
        <w:t xml:space="preserve">(координирано универсално време UTC)  на същото място и при същия дневен ред  и да гласува с ……………….. броя акции с право на глас от капитала на  </w:t>
      </w:r>
      <w:r w:rsidR="00EB597A" w:rsidRPr="00EB597A">
        <w:rPr>
          <w:rStyle w:val="1"/>
          <w:rFonts w:ascii="Times New Roman" w:hAnsi="Times New Roman" w:cs="Times New Roman"/>
          <w:color w:val="auto"/>
          <w:sz w:val="24"/>
          <w:szCs w:val="24"/>
        </w:rPr>
        <w:t>„Слънчо”АД - гр.Свищов</w:t>
      </w:r>
      <w:r w:rsidRPr="00EB597A">
        <w:rPr>
          <w:rStyle w:val="1"/>
          <w:rFonts w:ascii="Times New Roman" w:hAnsi="Times New Roman" w:cs="Times New Roman"/>
          <w:color w:val="auto"/>
          <w:sz w:val="24"/>
          <w:szCs w:val="24"/>
        </w:rPr>
        <w:t xml:space="preserve"> по въпросите от дневния ред съгласно указания по-долу начин, а именно:</w:t>
      </w:r>
    </w:p>
    <w:p w14:paraId="48E69707" w14:textId="77777777" w:rsidR="002A0CA9" w:rsidRPr="002A0CA9" w:rsidRDefault="002A0CA9" w:rsidP="00EB597A">
      <w:pPr>
        <w:ind w:firstLine="708"/>
        <w:jc w:val="both"/>
        <w:rPr>
          <w:rStyle w:val="1"/>
          <w:rFonts w:ascii="Times New Roman" w:hAnsi="Times New Roman" w:cs="Times New Roman"/>
          <w:color w:val="auto"/>
          <w:sz w:val="24"/>
          <w:szCs w:val="24"/>
          <w:lang w:val="en-US"/>
        </w:rPr>
      </w:pPr>
    </w:p>
    <w:p w14:paraId="6BB1E730" w14:textId="12C2441A"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Приемане на годишния доклад на Съвета на директорите за дейността на дружеството през 2025г.; Предложение за решение: ОСА приема годишния</w:t>
      </w:r>
      <w:r>
        <w:rPr>
          <w:rStyle w:val="1"/>
          <w:rFonts w:ascii="Times New Roman" w:hAnsi="Times New Roman" w:cs="Times New Roman"/>
          <w:color w:val="auto"/>
          <w:sz w:val="24"/>
          <w:szCs w:val="24"/>
          <w:lang w:val="en-US"/>
        </w:rPr>
        <w:t xml:space="preserve"> </w:t>
      </w:r>
      <w:r w:rsidRPr="002A0CA9">
        <w:rPr>
          <w:rStyle w:val="1"/>
          <w:rFonts w:ascii="Times New Roman" w:hAnsi="Times New Roman" w:cs="Times New Roman"/>
          <w:color w:val="auto"/>
          <w:sz w:val="24"/>
          <w:szCs w:val="24"/>
        </w:rPr>
        <w:t>доклад на Съвета на директорите за дейността на дружеството през 2025г.;</w:t>
      </w:r>
    </w:p>
    <w:p w14:paraId="3556F99A"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13F1749A"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3112E1FB" w14:textId="77777777" w:rsidR="00EB597A" w:rsidRPr="00EB597A" w:rsidRDefault="00EB597A" w:rsidP="00EB597A">
      <w:pPr>
        <w:ind w:left="708"/>
        <w:jc w:val="both"/>
        <w:rPr>
          <w:rStyle w:val="1"/>
          <w:rFonts w:ascii="Times New Roman" w:hAnsi="Times New Roman" w:cs="Times New Roman"/>
          <w:color w:val="auto"/>
          <w:sz w:val="24"/>
          <w:szCs w:val="24"/>
        </w:rPr>
      </w:pPr>
    </w:p>
    <w:p w14:paraId="6DD7AD79"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Приемане на одитирания годишен финансов отчет на дружеството за 2025г. и одиторския доклад от проверката му; Предложение за решение: ОСА приема одитирания годишен финансов отчет на дружеството за 2025г. и одиторския доклад от проверката му.</w:t>
      </w:r>
    </w:p>
    <w:p w14:paraId="28D83DF6"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06A027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DECBB2A" w14:textId="77777777" w:rsidR="00EB597A" w:rsidRPr="00EB597A" w:rsidRDefault="00EB597A" w:rsidP="00EB597A">
      <w:pPr>
        <w:pStyle w:val="ListParagraph"/>
        <w:rPr>
          <w:rStyle w:val="1"/>
          <w:rFonts w:ascii="Times New Roman" w:hAnsi="Times New Roman" w:cs="Times New Roman"/>
          <w:color w:val="auto"/>
          <w:sz w:val="24"/>
          <w:szCs w:val="24"/>
        </w:rPr>
      </w:pPr>
    </w:p>
    <w:p w14:paraId="08CDF020"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Приемане на годишния доклад за дейността на директора за връзки с инвеститорите през 2025г.; Предложение за решение: ОСА приема представения годишен доклад за дейността на директора за връзки с инвеститорите през 2025г.;</w:t>
      </w:r>
    </w:p>
    <w:p w14:paraId="17168351"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7DD649C6"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20D93255" w14:textId="77777777" w:rsidR="00EB597A" w:rsidRDefault="00EB597A" w:rsidP="00EB597A">
      <w:pPr>
        <w:pStyle w:val="ListParagraph"/>
        <w:ind w:left="1788"/>
        <w:jc w:val="both"/>
        <w:rPr>
          <w:rStyle w:val="1"/>
          <w:rFonts w:ascii="Times New Roman" w:hAnsi="Times New Roman" w:cs="Times New Roman"/>
          <w:color w:val="auto"/>
          <w:sz w:val="24"/>
          <w:szCs w:val="24"/>
        </w:rPr>
      </w:pPr>
    </w:p>
    <w:p w14:paraId="3D189F1D"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Приемане на годишен доклад за дейността на Одитния комитет през 2025г. Предложение за решение: ОСА приема годишния доклад за дейността на Одитния комитет през 2025г.;</w:t>
      </w:r>
    </w:p>
    <w:p w14:paraId="21261407"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3069B8B1"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62DF2E66" w14:textId="77777777" w:rsidR="00EB597A" w:rsidRDefault="00EB597A" w:rsidP="00EB597A">
      <w:pPr>
        <w:pStyle w:val="ListParagraph"/>
        <w:ind w:left="1788"/>
        <w:jc w:val="both"/>
        <w:rPr>
          <w:rStyle w:val="1"/>
          <w:rFonts w:ascii="Times New Roman" w:hAnsi="Times New Roman" w:cs="Times New Roman"/>
          <w:color w:val="auto"/>
          <w:sz w:val="24"/>
          <w:szCs w:val="24"/>
        </w:rPr>
      </w:pPr>
    </w:p>
    <w:p w14:paraId="3A806602"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 xml:space="preserve">Приемане на решение за разпределение на печалбата на дружеството за 2025г.; Проект за решение: ОСА приема печалбата за 2025г. в размер на 793 338,41 евро да бъде разпределена като дивидент – по 0,20 евро на акция или 640 000,00 евро и останалата част от </w:t>
      </w:r>
      <w:r w:rsidRPr="002A0CA9">
        <w:rPr>
          <w:rStyle w:val="1"/>
          <w:rFonts w:ascii="Times New Roman" w:hAnsi="Times New Roman" w:cs="Times New Roman"/>
          <w:color w:val="auto"/>
          <w:sz w:val="24"/>
          <w:szCs w:val="24"/>
          <w:lang w:val="en-GB"/>
        </w:rPr>
        <w:t>153 338</w:t>
      </w:r>
      <w:r w:rsidRPr="002A0CA9">
        <w:rPr>
          <w:rStyle w:val="1"/>
          <w:rFonts w:ascii="Times New Roman" w:hAnsi="Times New Roman" w:cs="Times New Roman"/>
          <w:color w:val="auto"/>
          <w:sz w:val="24"/>
          <w:szCs w:val="24"/>
        </w:rPr>
        <w:t>,41 евро да остане в неразпределената печалба;</w:t>
      </w:r>
    </w:p>
    <w:p w14:paraId="0E6EA95B"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AA46F5A"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7150B9F1"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02FD98D6"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 xml:space="preserve">Приемане на решение за освобождаване на членовете на Съвета на директорите от отговорност за дейността им през 2025г.; Предложение </w:t>
      </w:r>
      <w:r w:rsidRPr="002A0CA9">
        <w:rPr>
          <w:rStyle w:val="1"/>
          <w:rFonts w:ascii="Times New Roman" w:hAnsi="Times New Roman" w:cs="Times New Roman"/>
          <w:color w:val="auto"/>
          <w:sz w:val="24"/>
          <w:szCs w:val="24"/>
        </w:rPr>
        <w:lastRenderedPageBreak/>
        <w:t>за решение: ОСА освобождава от отговорност членовете на Съвета на директорите за дейността им през 2025г.;</w:t>
      </w:r>
    </w:p>
    <w:p w14:paraId="541963DB"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BC7649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B6A0F8E"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21105F80"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bookmarkStart w:id="0" w:name="_Hlk61537240"/>
      <w:r w:rsidRPr="002A0CA9">
        <w:rPr>
          <w:rStyle w:val="1"/>
          <w:rFonts w:ascii="Times New Roman" w:hAnsi="Times New Roman" w:cs="Times New Roman"/>
          <w:color w:val="auto"/>
          <w:sz w:val="24"/>
          <w:szCs w:val="24"/>
        </w:rPr>
        <w:t>Приемане на решение за изменение и допълнение в Устава на дружеството във връзка със Закона за въвеждане на еврото в Република България, съгласно предложение на Съвета на директорите, както следва:</w:t>
      </w:r>
      <w:bookmarkEnd w:id="0"/>
    </w:p>
    <w:p w14:paraId="0C2C8161" w14:textId="77777777" w:rsidR="002A0CA9" w:rsidRPr="002A0CA9" w:rsidRDefault="002A0CA9" w:rsidP="002A0CA9">
      <w:pPr>
        <w:pStyle w:val="ListParagraph"/>
        <w:ind w:left="1788"/>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I / чл.6 на Устава се изменя и придобива следната редакция:</w:t>
      </w:r>
    </w:p>
    <w:p w14:paraId="226C0B7B" w14:textId="77777777" w:rsidR="002A0CA9" w:rsidRPr="002A0CA9" w:rsidRDefault="002A0CA9" w:rsidP="002A0CA9">
      <w:pPr>
        <w:ind w:left="1788"/>
        <w:jc w:val="both"/>
        <w:rPr>
          <w:rStyle w:val="1"/>
          <w:rFonts w:ascii="Times New Roman" w:hAnsi="Times New Roman" w:cs="Times New Roman"/>
          <w:sz w:val="24"/>
          <w:szCs w:val="24"/>
        </w:rPr>
      </w:pPr>
      <w:r w:rsidRPr="002A0CA9">
        <w:rPr>
          <w:rStyle w:val="1"/>
          <w:rFonts w:ascii="Times New Roman" w:hAnsi="Times New Roman" w:cs="Times New Roman"/>
          <w:b/>
          <w:bCs/>
          <w:sz w:val="24"/>
          <w:szCs w:val="24"/>
        </w:rPr>
        <w:t>Чл. 6.</w:t>
      </w:r>
      <w:r w:rsidRPr="002A0CA9">
        <w:rPr>
          <w:rStyle w:val="1"/>
          <w:rFonts w:ascii="Times New Roman" w:hAnsi="Times New Roman" w:cs="Times New Roman"/>
          <w:sz w:val="24"/>
          <w:szCs w:val="24"/>
        </w:rPr>
        <w:t xml:space="preserve"> </w:t>
      </w:r>
      <w:r w:rsidRPr="002A0CA9">
        <w:rPr>
          <w:sz w:val="24"/>
          <w:szCs w:val="24"/>
          <w:lang w:val="bg-BG"/>
        </w:rPr>
        <w:t xml:space="preserve">(Изм., ОС от 03.05.2000г.; Изм., ОС от 12.07.2001г.; Изм., ОС от 29.03.2007г.; Изм., ОС от 30.03.2012г.; Изм., ОС от 20.04.2026г.) </w:t>
      </w:r>
      <w:r w:rsidRPr="002A0CA9">
        <w:rPr>
          <w:rStyle w:val="1"/>
          <w:rFonts w:ascii="Times New Roman" w:hAnsi="Times New Roman" w:cs="Times New Roman"/>
          <w:sz w:val="24"/>
          <w:szCs w:val="24"/>
        </w:rPr>
        <w:t>Капиталът на дружеството е в размер на 1 632 000,00 € (един милион шестстотин тридесет и две хиляди евро), разпределен на 3,200,000 (три милиона и двеста хиляди) броя поименни безналични акции с право на глас, всяка с номинална стойност 0,51 € (петдесет и един евроцента).</w:t>
      </w:r>
    </w:p>
    <w:p w14:paraId="26012BBA" w14:textId="77777777" w:rsidR="002A0CA9" w:rsidRPr="002A0CA9" w:rsidRDefault="002A0CA9" w:rsidP="002A0CA9">
      <w:pPr>
        <w:ind w:left="1080" w:firstLine="70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II / Чл.10 на Устава се изменя и придобива следната редакция:</w:t>
      </w:r>
    </w:p>
    <w:p w14:paraId="15F74156" w14:textId="77777777" w:rsidR="002A0CA9" w:rsidRPr="002A0CA9" w:rsidRDefault="002A0CA9" w:rsidP="002A0CA9">
      <w:pPr>
        <w:spacing w:before="60" w:after="60"/>
        <w:ind w:left="1788"/>
        <w:jc w:val="both"/>
        <w:rPr>
          <w:sz w:val="24"/>
          <w:szCs w:val="24"/>
          <w:lang w:val="bg-BG"/>
        </w:rPr>
      </w:pPr>
      <w:r w:rsidRPr="002A0CA9">
        <w:rPr>
          <w:b/>
          <w:sz w:val="24"/>
          <w:szCs w:val="24"/>
          <w:lang w:val="bg-BG"/>
        </w:rPr>
        <w:t>Чл. 10. (1)</w:t>
      </w:r>
      <w:r w:rsidRPr="002A0CA9">
        <w:rPr>
          <w:sz w:val="24"/>
          <w:szCs w:val="24"/>
          <w:lang w:val="bg-BG"/>
        </w:rPr>
        <w:t xml:space="preserve"> (Изм., ОС от 03.05.2000г.; Изм., ОС от 26.10.2007г. .; Изм., ОС от 20.04.2026г.) Въз основа на чл. 196 от Търговския закон, Съветът на директорите има право в продължение на 2 (две) години, считано от влизане в сила на измененията на Устава, приети на общото събрание на акционерите на дружеството от 26.10.2007г., да увеличава капитала му чрез записване и издаване на нови акции до 1 022 583,76 € (един милион двадесет и две хиляди петстотин осемдесет и три евро и седемдесет и шест евроцента).</w:t>
      </w:r>
    </w:p>
    <w:p w14:paraId="49922DA6" w14:textId="77777777" w:rsidR="002A0CA9" w:rsidRPr="002A0CA9" w:rsidRDefault="002A0CA9" w:rsidP="002A0CA9">
      <w:pPr>
        <w:ind w:left="1080" w:firstLine="70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III / чл.13 на Устава се изменя и придобива следната редакция:</w:t>
      </w:r>
    </w:p>
    <w:p w14:paraId="07EE15FF" w14:textId="77777777" w:rsidR="002A0CA9" w:rsidRPr="002A0CA9" w:rsidRDefault="002A0CA9" w:rsidP="002A0CA9">
      <w:pPr>
        <w:ind w:left="1788"/>
        <w:jc w:val="both"/>
        <w:rPr>
          <w:sz w:val="24"/>
          <w:szCs w:val="24"/>
          <w:lang w:val="bg-BG"/>
        </w:rPr>
      </w:pPr>
      <w:r w:rsidRPr="002A0CA9">
        <w:rPr>
          <w:b/>
          <w:sz w:val="24"/>
          <w:szCs w:val="24"/>
          <w:lang w:val="bg-BG"/>
        </w:rPr>
        <w:t xml:space="preserve">Чл. 13. </w:t>
      </w:r>
      <w:r w:rsidRPr="002A0CA9">
        <w:rPr>
          <w:sz w:val="24"/>
          <w:szCs w:val="24"/>
          <w:lang w:val="bg-BG"/>
        </w:rPr>
        <w:t xml:space="preserve">(Изм., ОС от 26.10.2007г.) </w:t>
      </w:r>
      <w:r w:rsidRPr="002A0CA9">
        <w:rPr>
          <w:b/>
          <w:sz w:val="24"/>
          <w:szCs w:val="24"/>
          <w:lang w:val="bg-BG"/>
        </w:rPr>
        <w:t>(1)</w:t>
      </w:r>
      <w:r w:rsidRPr="002A0CA9">
        <w:rPr>
          <w:sz w:val="24"/>
          <w:szCs w:val="24"/>
          <w:lang w:val="bg-BG"/>
        </w:rPr>
        <w:t xml:space="preserve"> (Изм., ОС от 26.10.2007г; Изм., ОС от 20.04.2026г.) Капиталът може да бъде намален чрез обезсилване на акции след придобиването им от дружеството или чрез намаляване на номиналната стойност на акциите, ако тя е по – висока от 0,51 € (петдесет и един евроцента).</w:t>
      </w:r>
    </w:p>
    <w:p w14:paraId="53CE7F33" w14:textId="77777777" w:rsidR="002A0CA9" w:rsidRPr="002A0CA9" w:rsidRDefault="002A0CA9" w:rsidP="002A0CA9">
      <w:pPr>
        <w:ind w:left="1080" w:firstLine="70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 xml:space="preserve">IV/ чл.15 на Устава се изменя и придобива следната редакция: </w:t>
      </w:r>
    </w:p>
    <w:p w14:paraId="33F29DC5" w14:textId="77777777" w:rsidR="002A0CA9" w:rsidRPr="002A0CA9" w:rsidRDefault="002A0CA9" w:rsidP="002A0CA9">
      <w:pPr>
        <w:ind w:left="1788"/>
        <w:jc w:val="both"/>
        <w:rPr>
          <w:rStyle w:val="1"/>
          <w:rFonts w:ascii="Times New Roman" w:hAnsi="Times New Roman" w:cs="Times New Roman"/>
          <w:sz w:val="24"/>
          <w:szCs w:val="24"/>
        </w:rPr>
      </w:pPr>
      <w:r w:rsidRPr="002A0CA9">
        <w:rPr>
          <w:rStyle w:val="1"/>
          <w:rFonts w:ascii="Times New Roman" w:hAnsi="Times New Roman" w:cs="Times New Roman"/>
          <w:b/>
          <w:bCs/>
          <w:sz w:val="24"/>
          <w:szCs w:val="24"/>
        </w:rPr>
        <w:t>Чл. 15. (1)</w:t>
      </w:r>
      <w:r w:rsidRPr="002A0CA9">
        <w:rPr>
          <w:rStyle w:val="1"/>
          <w:rFonts w:ascii="Times New Roman" w:hAnsi="Times New Roman" w:cs="Times New Roman"/>
          <w:sz w:val="24"/>
          <w:szCs w:val="24"/>
        </w:rPr>
        <w:t xml:space="preserve"> </w:t>
      </w:r>
      <w:r w:rsidRPr="002A0CA9">
        <w:rPr>
          <w:sz w:val="24"/>
          <w:szCs w:val="24"/>
          <w:lang w:val="bg-BG"/>
        </w:rPr>
        <w:t xml:space="preserve">(Изм., ОС от 03.05.2000г.; Изм., ОС от 29.03.2007г.; Изм., ОС от 20.04.2026г.) </w:t>
      </w:r>
      <w:r w:rsidRPr="002A0CA9">
        <w:rPr>
          <w:rStyle w:val="1"/>
          <w:rFonts w:ascii="Times New Roman" w:hAnsi="Times New Roman" w:cs="Times New Roman"/>
          <w:sz w:val="24"/>
          <w:szCs w:val="24"/>
        </w:rPr>
        <w:t>Номиналната стойност на акциите на дружеството е 0,51 € (петдесет и едно евро цента).</w:t>
      </w:r>
    </w:p>
    <w:p w14:paraId="7D9B6B06" w14:textId="77777777" w:rsidR="002A0CA9" w:rsidRPr="002A0CA9" w:rsidRDefault="002A0CA9" w:rsidP="002A0CA9">
      <w:pPr>
        <w:ind w:left="1080" w:firstLine="70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 xml:space="preserve">V/ чл.26, т.11 на Устава се изменя и придобива следната редакция: </w:t>
      </w:r>
    </w:p>
    <w:p w14:paraId="4E65CAED" w14:textId="77777777" w:rsidR="002A0CA9" w:rsidRPr="002A0CA9" w:rsidRDefault="002A0CA9" w:rsidP="002A0CA9">
      <w:pPr>
        <w:ind w:left="1788"/>
        <w:jc w:val="both"/>
        <w:rPr>
          <w:sz w:val="24"/>
          <w:szCs w:val="24"/>
          <w:lang w:val="bg-BG"/>
        </w:rPr>
      </w:pPr>
      <w:r w:rsidRPr="002A0CA9">
        <w:rPr>
          <w:iCs/>
          <w:sz w:val="24"/>
          <w:szCs w:val="24"/>
          <w:lang w:val="bg-BG"/>
        </w:rPr>
        <w:t>11.(Нова, ОС от  01.03.2021г.; Изм., ОС от 20.04.2026г.)</w:t>
      </w:r>
      <w:r w:rsidRPr="002A0CA9">
        <w:rPr>
          <w:sz w:val="24"/>
          <w:szCs w:val="24"/>
          <w:lang w:val="bg-BG"/>
        </w:rPr>
        <w:t xml:space="preserve"> избира одитен комитет, определя броя и мандата на членовете му и одобрява правилника за дейността му в съответствие с разпоредбите на Закона за независимия финансов одит и изразяването на сигурност по устойчивостта.</w:t>
      </w:r>
    </w:p>
    <w:p w14:paraId="3226C8C8" w14:textId="77777777" w:rsidR="002A0CA9" w:rsidRPr="002A0CA9" w:rsidRDefault="002A0CA9" w:rsidP="002A0CA9">
      <w:pPr>
        <w:ind w:left="1080" w:firstLine="70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 xml:space="preserve">VI/ чл.38  (3) на Устава се изменя и придобива следната редакция: </w:t>
      </w:r>
    </w:p>
    <w:p w14:paraId="14F15C9A" w14:textId="77777777" w:rsidR="002A0CA9" w:rsidRPr="002A0CA9" w:rsidRDefault="002A0CA9" w:rsidP="002A0CA9">
      <w:pPr>
        <w:ind w:left="1788"/>
        <w:jc w:val="both"/>
        <w:rPr>
          <w:sz w:val="24"/>
          <w:szCs w:val="24"/>
          <w:lang w:val="bg-BG"/>
        </w:rPr>
      </w:pPr>
      <w:r w:rsidRPr="002A0CA9">
        <w:rPr>
          <w:b/>
          <w:sz w:val="24"/>
          <w:szCs w:val="24"/>
          <w:lang w:val="bg-BG"/>
        </w:rPr>
        <w:t>(3)</w:t>
      </w:r>
      <w:r w:rsidRPr="002A0CA9">
        <w:rPr>
          <w:sz w:val="24"/>
          <w:szCs w:val="24"/>
          <w:lang w:val="bg-BG"/>
        </w:rPr>
        <w:t xml:space="preserve"> (Нова, ОС от 26.10.2007г.; Предишна ал. 1, ОС от 26.10.2007г.; Изм., ОС от 26.10.2007г.; Изм., ОС от 20.04.2026г.) Членовете на Съвета на директорите и прокуристите на дружеството задължително дават гаранция за своето управление в размер, определен от Общото събрание, но не по-малко от 3-месечното им брутно възнаграждение. Гаранцията се внася в евро.</w:t>
      </w:r>
    </w:p>
    <w:p w14:paraId="0A7A3F6A" w14:textId="77777777" w:rsidR="002A0CA9" w:rsidRPr="002A0CA9" w:rsidRDefault="002A0CA9" w:rsidP="002A0CA9">
      <w:pPr>
        <w:ind w:left="1788"/>
        <w:jc w:val="both"/>
        <w:rPr>
          <w:rStyle w:val="1"/>
          <w:rFonts w:ascii="Times New Roman" w:hAnsi="Times New Roman" w:cs="Times New Roman"/>
          <w:sz w:val="24"/>
          <w:szCs w:val="24"/>
        </w:rPr>
      </w:pPr>
      <w:r w:rsidRPr="002A0CA9">
        <w:rPr>
          <w:rStyle w:val="1"/>
          <w:rFonts w:ascii="Times New Roman" w:hAnsi="Times New Roman" w:cs="Times New Roman"/>
          <w:sz w:val="24"/>
          <w:szCs w:val="24"/>
        </w:rPr>
        <w:t>Предложение за решение: Общото събрание на акционерите приема предложените от Съвета на директорите изменения и допълнения на Устава на дружеството;</w:t>
      </w:r>
    </w:p>
    <w:p w14:paraId="660989FE"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786F118C"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lastRenderedPageBreak/>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58011FF8"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4D78B3EC"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Приемане на решение за избор на членове на одитен комитет на дружеството поради изтичане на мандата на досегашния; Предложение за решение: ОСА</w:t>
      </w:r>
      <w:r w:rsidRPr="002A0CA9">
        <w:rPr>
          <w:rStyle w:val="1"/>
          <w:rFonts w:ascii="Times New Roman" w:hAnsi="Times New Roman" w:cs="Times New Roman"/>
          <w:color w:val="auto"/>
          <w:sz w:val="24"/>
          <w:szCs w:val="24"/>
          <w:lang w:val="en-US"/>
        </w:rPr>
        <w:t xml:space="preserve"> </w:t>
      </w:r>
      <w:r w:rsidRPr="002A0CA9">
        <w:rPr>
          <w:rStyle w:val="1"/>
          <w:rFonts w:ascii="Times New Roman" w:hAnsi="Times New Roman" w:cs="Times New Roman"/>
          <w:color w:val="auto"/>
          <w:sz w:val="24"/>
          <w:szCs w:val="24"/>
        </w:rPr>
        <w:t>избира с мандат от 3 години за членове на одитен комитет на дружеството Мариана Симеонова Атанасова, Нина Огнянова Данчева и Валерия Веселинова Минчева-Иванова.</w:t>
      </w:r>
    </w:p>
    <w:p w14:paraId="6A5AF84A" w14:textId="77777777" w:rsidR="002B2833" w:rsidRDefault="002B2833" w:rsidP="002B2833">
      <w:pPr>
        <w:pStyle w:val="ListParagraph"/>
        <w:ind w:left="1788"/>
        <w:jc w:val="both"/>
        <w:rPr>
          <w:rStyle w:val="1"/>
          <w:rFonts w:ascii="Times New Roman" w:hAnsi="Times New Roman" w:cs="Times New Roman"/>
          <w:color w:val="000000" w:themeColor="text1"/>
          <w:sz w:val="24"/>
          <w:szCs w:val="24"/>
        </w:rPr>
      </w:pPr>
    </w:p>
    <w:p w14:paraId="778F051D"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44C417E8" w14:textId="77777777" w:rsidR="00EB597A" w:rsidRPr="00EB597A" w:rsidRDefault="00EB597A" w:rsidP="00EB597A">
      <w:pPr>
        <w:pStyle w:val="ListParagraph"/>
        <w:ind w:left="1788"/>
        <w:jc w:val="both"/>
        <w:rPr>
          <w:rStyle w:val="1"/>
          <w:rFonts w:ascii="Times New Roman" w:hAnsi="Times New Roman" w:cs="Times New Roman"/>
          <w:color w:val="000000" w:themeColor="text1"/>
          <w:sz w:val="24"/>
          <w:szCs w:val="24"/>
        </w:rPr>
      </w:pPr>
    </w:p>
    <w:p w14:paraId="7E157C4A"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Избор на регистриран одитор, който да извърши проверка и заверка на годишния финансов отчет на дружеството за 2026г. Предложение за решение: ОСА избира Регистриран одитор Златка Капинкова, с регистрационен № 0756 по предложение на Съвета на директорите, направено по препоръка на одитния комитет, на който да бъде възложено извършването на задължителен финансов одит на годишния финансов отчет на дружеството за 2026 г.;</w:t>
      </w:r>
    </w:p>
    <w:p w14:paraId="383536DF" w14:textId="77777777" w:rsidR="002B2833" w:rsidRDefault="002B2833" w:rsidP="002B2833">
      <w:pPr>
        <w:pStyle w:val="ListParagraph"/>
        <w:spacing w:before="60"/>
        <w:ind w:left="1788"/>
        <w:jc w:val="both"/>
        <w:rPr>
          <w:rStyle w:val="1"/>
          <w:rFonts w:ascii="Times New Roman" w:hAnsi="Times New Roman" w:cs="Times New Roman"/>
          <w:color w:val="auto"/>
          <w:sz w:val="24"/>
          <w:szCs w:val="24"/>
        </w:rPr>
      </w:pPr>
    </w:p>
    <w:p w14:paraId="76394929"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EB88DED" w14:textId="77777777" w:rsidR="00EB597A" w:rsidRPr="00EB597A" w:rsidRDefault="00EB597A" w:rsidP="00EB597A">
      <w:pPr>
        <w:pStyle w:val="ListParagraph"/>
        <w:spacing w:before="60"/>
        <w:ind w:left="1788"/>
        <w:jc w:val="both"/>
        <w:rPr>
          <w:rStyle w:val="1"/>
          <w:rFonts w:ascii="Times New Roman" w:hAnsi="Times New Roman" w:cs="Times New Roman"/>
          <w:color w:val="auto"/>
          <w:sz w:val="24"/>
          <w:szCs w:val="24"/>
        </w:rPr>
      </w:pPr>
    </w:p>
    <w:p w14:paraId="66DCCAC6" w14:textId="77777777"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Определяне на възнаграждението на членовете на Съвета на директорите за 2026г.; Предложение за решение: ОСА определя ежемесечно възнаграждение на всеки от членовете на Съвета на директорите в размер на 1 650,00 евро.</w:t>
      </w:r>
    </w:p>
    <w:p w14:paraId="13B47BAC"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28A4E87C"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5977B3BD"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7D3307F4" w14:textId="0DA3924E" w:rsidR="002A0CA9" w:rsidRPr="002A0CA9" w:rsidRDefault="002A0CA9" w:rsidP="002A0CA9">
      <w:pPr>
        <w:pStyle w:val="ListParagraph"/>
        <w:numPr>
          <w:ilvl w:val="0"/>
          <w:numId w:val="1"/>
        </w:numPr>
        <w:jc w:val="both"/>
        <w:rPr>
          <w:rStyle w:val="1"/>
          <w:rFonts w:ascii="Times New Roman" w:hAnsi="Times New Roman" w:cs="Times New Roman"/>
          <w:color w:val="auto"/>
          <w:sz w:val="24"/>
          <w:szCs w:val="24"/>
        </w:rPr>
      </w:pPr>
      <w:r w:rsidRPr="002A0CA9">
        <w:rPr>
          <w:rStyle w:val="1"/>
          <w:rFonts w:ascii="Times New Roman" w:hAnsi="Times New Roman" w:cs="Times New Roman"/>
          <w:color w:val="auto"/>
          <w:sz w:val="24"/>
          <w:szCs w:val="24"/>
        </w:rPr>
        <w:t>Определяне на възнаграждението на Изпълнителния директор за 2026</w:t>
      </w:r>
      <w:r w:rsidR="009F2B1A">
        <w:rPr>
          <w:rStyle w:val="1"/>
          <w:rFonts w:ascii="Times New Roman" w:hAnsi="Times New Roman" w:cs="Times New Roman"/>
          <w:color w:val="auto"/>
          <w:sz w:val="24"/>
          <w:szCs w:val="24"/>
          <w:lang w:val="en-US"/>
        </w:rPr>
        <w:t xml:space="preserve"> </w:t>
      </w:r>
      <w:r w:rsidRPr="002A0CA9">
        <w:rPr>
          <w:rStyle w:val="1"/>
          <w:rFonts w:ascii="Times New Roman" w:hAnsi="Times New Roman" w:cs="Times New Roman"/>
          <w:color w:val="auto"/>
          <w:sz w:val="24"/>
          <w:szCs w:val="24"/>
        </w:rPr>
        <w:t>г.;</w:t>
      </w:r>
      <w:r w:rsidR="009F2B1A">
        <w:rPr>
          <w:rStyle w:val="1"/>
          <w:rFonts w:ascii="Times New Roman" w:hAnsi="Times New Roman" w:cs="Times New Roman"/>
          <w:color w:val="auto"/>
          <w:sz w:val="24"/>
          <w:szCs w:val="24"/>
          <w:lang w:val="en-US"/>
        </w:rPr>
        <w:t xml:space="preserve"> </w:t>
      </w:r>
      <w:r w:rsidRPr="002A0CA9">
        <w:rPr>
          <w:rStyle w:val="1"/>
          <w:rFonts w:ascii="Times New Roman" w:hAnsi="Times New Roman" w:cs="Times New Roman"/>
          <w:color w:val="auto"/>
          <w:sz w:val="24"/>
          <w:szCs w:val="24"/>
        </w:rPr>
        <w:t>Предложение за решение: ОСА определя ежемесечно възнаграждение на Изпълнителния директор в размер на 1 200,00 евро.</w:t>
      </w:r>
    </w:p>
    <w:p w14:paraId="2E56EC7E" w14:textId="77777777" w:rsidR="002B2833" w:rsidRPr="00EB597A" w:rsidRDefault="002B2833" w:rsidP="002B2833">
      <w:pPr>
        <w:pStyle w:val="ListParagraph"/>
        <w:ind w:left="1788"/>
        <w:jc w:val="both"/>
        <w:rPr>
          <w:rStyle w:val="1"/>
          <w:rFonts w:ascii="Times New Roman" w:hAnsi="Times New Roman" w:cs="Times New Roman"/>
          <w:color w:val="auto"/>
          <w:sz w:val="24"/>
          <w:szCs w:val="24"/>
        </w:rPr>
      </w:pPr>
    </w:p>
    <w:p w14:paraId="41A85CB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72F8FD84" w14:textId="77777777" w:rsidR="009005A8" w:rsidRDefault="009005A8" w:rsidP="009005A8">
      <w:pPr>
        <w:jc w:val="both"/>
        <w:rPr>
          <w:rStyle w:val="fontstyle13"/>
          <w:sz w:val="24"/>
          <w:szCs w:val="24"/>
          <w:lang w:val="bg-BG" w:eastAsia="bg-BG"/>
        </w:rPr>
      </w:pPr>
    </w:p>
    <w:p w14:paraId="4BE04B1D" w14:textId="77777777" w:rsidR="002B2833" w:rsidRPr="002B2833" w:rsidRDefault="002B2833" w:rsidP="009005A8">
      <w:pPr>
        <w:jc w:val="both"/>
        <w:rPr>
          <w:rStyle w:val="fontstyle13"/>
          <w:sz w:val="24"/>
          <w:szCs w:val="24"/>
          <w:lang w:val="bg-BG" w:eastAsia="bg-BG"/>
        </w:rPr>
      </w:pPr>
    </w:p>
    <w:p w14:paraId="55229D86" w14:textId="77777777" w:rsidR="009D1295" w:rsidRPr="00EB597A" w:rsidRDefault="009D1295" w:rsidP="009D1295">
      <w:pPr>
        <w:spacing w:line="360" w:lineRule="auto"/>
        <w:ind w:right="11" w:firstLine="708"/>
        <w:jc w:val="both"/>
        <w:rPr>
          <w:color w:val="000000"/>
          <w:sz w:val="24"/>
          <w:szCs w:val="24"/>
          <w:lang w:val="bg-BG"/>
        </w:rPr>
      </w:pPr>
      <w:r w:rsidRPr="00EB597A">
        <w:rPr>
          <w:color w:val="000000"/>
          <w:sz w:val="24"/>
          <w:szCs w:val="24"/>
          <w:lang w:val="bg-BG"/>
        </w:rPr>
        <w:t xml:space="preserve">Пълномощникът е длъжен  да гласува по горепосочения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Упълномощаването обхваща /не обхваща въпроси, които са включени в дневния ред при условията на чл. 231, ал.1 от ТЗ и не са съобщени и обявени и съгласно чл. 223 и чл. 223а от ТЗ.  В случаите по чл. 231, ал.1 от ТЗ пълномощникът има /няма право на собствена преценка дали да гласува и по какъв начин. В случаите по чл. 223а от ТЗ  пълномощникът има/няма право на собствена преценка дали да гласува и по какъв начин, както и да прави/да не прави предложения за решения по допълнително включените въпроси в дневния ред. </w:t>
      </w:r>
      <w:r w:rsidRPr="00EB597A">
        <w:rPr>
          <w:sz w:val="24"/>
          <w:szCs w:val="24"/>
          <w:lang w:val="bg-BG"/>
        </w:rPr>
        <w:t>Съгласно чл. 116, ал. 4 от ЗППЦК преупълномощаването с изброените по-горе права е нищожно.</w:t>
      </w:r>
    </w:p>
    <w:p w14:paraId="63A6ADCC" w14:textId="13644941" w:rsidR="004B6637" w:rsidRPr="00EB597A" w:rsidRDefault="009D1295" w:rsidP="009F2B1A">
      <w:pPr>
        <w:spacing w:line="360" w:lineRule="auto"/>
        <w:ind w:right="11"/>
        <w:jc w:val="both"/>
        <w:rPr>
          <w:sz w:val="24"/>
          <w:szCs w:val="24"/>
          <w:lang w:val="bg-BG"/>
        </w:rPr>
      </w:pPr>
      <w:r w:rsidRPr="00EB597A">
        <w:rPr>
          <w:color w:val="000000"/>
          <w:sz w:val="24"/>
          <w:szCs w:val="24"/>
          <w:lang w:val="ru-RU"/>
        </w:rPr>
        <w:t xml:space="preserve">                                                      </w:t>
      </w:r>
    </w:p>
    <w:p w14:paraId="0C664627" w14:textId="77777777" w:rsidR="004B6637" w:rsidRPr="00EB597A" w:rsidRDefault="004B6637" w:rsidP="009D1295">
      <w:pPr>
        <w:rPr>
          <w:sz w:val="24"/>
          <w:szCs w:val="24"/>
          <w:lang w:val="bg-BG"/>
        </w:rPr>
      </w:pPr>
    </w:p>
    <w:p w14:paraId="4A9DEDE1" w14:textId="77777777" w:rsidR="00632266" w:rsidRPr="00EB597A" w:rsidRDefault="004B6637" w:rsidP="009D1295">
      <w:pPr>
        <w:rPr>
          <w:color w:val="000000"/>
          <w:sz w:val="24"/>
          <w:szCs w:val="24"/>
          <w:lang w:val="bg-BG"/>
        </w:rPr>
      </w:pPr>
      <w:r w:rsidRPr="00EB597A">
        <w:rPr>
          <w:sz w:val="24"/>
          <w:szCs w:val="24"/>
          <w:lang w:val="bg-BG"/>
        </w:rPr>
        <w:t xml:space="preserve"> </w:t>
      </w:r>
      <w:r w:rsidR="009D1295" w:rsidRPr="00EB597A">
        <w:rPr>
          <w:sz w:val="24"/>
          <w:szCs w:val="24"/>
          <w:lang w:val="bg-BG"/>
        </w:rPr>
        <w:tab/>
      </w:r>
      <w:r w:rsidRPr="00EB597A">
        <w:rPr>
          <w:sz w:val="24"/>
          <w:szCs w:val="24"/>
          <w:lang w:val="bg-BG"/>
        </w:rPr>
        <w:t xml:space="preserve">                                </w:t>
      </w:r>
      <w:r w:rsidR="009D1295" w:rsidRPr="00EB597A">
        <w:rPr>
          <w:color w:val="000000"/>
          <w:sz w:val="24"/>
          <w:szCs w:val="24"/>
          <w:lang w:val="bg-BG"/>
        </w:rPr>
        <w:t>УПЪЛНОМОЩИТЕЛ:</w:t>
      </w:r>
      <w:r w:rsidRPr="00EB597A">
        <w:rPr>
          <w:color w:val="000000"/>
          <w:sz w:val="24"/>
          <w:szCs w:val="24"/>
          <w:lang w:val="bg-BG"/>
        </w:rPr>
        <w:t xml:space="preserve"> …………………………..</w:t>
      </w:r>
      <w:r w:rsidR="009D1295" w:rsidRPr="00EB597A">
        <w:rPr>
          <w:color w:val="000000"/>
          <w:sz w:val="24"/>
          <w:szCs w:val="24"/>
          <w:lang w:val="bg-BG"/>
        </w:rPr>
        <w:t xml:space="preserve"> </w:t>
      </w:r>
    </w:p>
    <w:p w14:paraId="27BBB4EB" w14:textId="77777777" w:rsidR="00DC1DF0" w:rsidRPr="00EB597A" w:rsidRDefault="00DC1DF0" w:rsidP="009D1295">
      <w:pPr>
        <w:rPr>
          <w:color w:val="000000"/>
          <w:sz w:val="24"/>
          <w:szCs w:val="24"/>
          <w:lang w:val="bg-BG"/>
        </w:rPr>
      </w:pPr>
    </w:p>
    <w:p w14:paraId="67186F97" w14:textId="77777777" w:rsidR="00DC1DF0" w:rsidRPr="00EB597A" w:rsidRDefault="00DC1DF0" w:rsidP="009D1295">
      <w:pPr>
        <w:rPr>
          <w:color w:val="000000"/>
          <w:sz w:val="24"/>
          <w:szCs w:val="24"/>
          <w:lang w:val="bg-BG"/>
        </w:rPr>
      </w:pPr>
    </w:p>
    <w:p w14:paraId="2F7DD3FD" w14:textId="77777777" w:rsidR="00DC1DF0" w:rsidRPr="00EB597A" w:rsidRDefault="00DC1DF0" w:rsidP="009D1295">
      <w:pPr>
        <w:rPr>
          <w:color w:val="000000"/>
          <w:sz w:val="24"/>
          <w:szCs w:val="24"/>
          <w:lang w:val="bg-BG"/>
        </w:rPr>
      </w:pPr>
    </w:p>
    <w:p w14:paraId="093A6C7A" w14:textId="77777777" w:rsidR="00DC1DF0" w:rsidRPr="00EB597A" w:rsidRDefault="00DC1DF0" w:rsidP="009D1295">
      <w:pPr>
        <w:rPr>
          <w:color w:val="000000"/>
          <w:sz w:val="24"/>
          <w:szCs w:val="24"/>
          <w:lang w:val="bg-BG"/>
        </w:rPr>
      </w:pPr>
    </w:p>
    <w:p w14:paraId="21603673" w14:textId="77777777" w:rsidR="00DC1DF0" w:rsidRPr="00EB597A" w:rsidRDefault="00DC1DF0" w:rsidP="00DC1DF0">
      <w:pPr>
        <w:rPr>
          <w:sz w:val="24"/>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C1DF0" w:rsidRPr="00EB597A" w14:paraId="115610CB" w14:textId="77777777" w:rsidTr="00B53DEC">
        <w:tc>
          <w:tcPr>
            <w:tcW w:w="10428" w:type="dxa"/>
          </w:tcPr>
          <w:p w14:paraId="0315A11D" w14:textId="77777777" w:rsidR="00DC1DF0" w:rsidRPr="00EB597A" w:rsidRDefault="00DC1DF0" w:rsidP="00B53DEC">
            <w:pPr>
              <w:rPr>
                <w:bCs/>
                <w:sz w:val="24"/>
                <w:szCs w:val="24"/>
                <w:lang w:val="ru-RU"/>
              </w:rPr>
            </w:pPr>
            <w:r w:rsidRPr="00EB597A">
              <w:rPr>
                <w:b/>
                <w:bCs/>
                <w:sz w:val="24"/>
                <w:szCs w:val="24"/>
                <w:lang w:val="ru-RU"/>
              </w:rPr>
              <w:t>Забележки</w:t>
            </w:r>
            <w:r w:rsidRPr="00EB597A">
              <w:rPr>
                <w:bCs/>
                <w:sz w:val="24"/>
                <w:szCs w:val="24"/>
                <w:lang w:val="ru-RU"/>
              </w:rPr>
              <w:t xml:space="preserve">: </w:t>
            </w:r>
          </w:p>
          <w:p w14:paraId="6FD28603" w14:textId="77777777" w:rsidR="00DC1DF0" w:rsidRPr="00EB597A" w:rsidRDefault="00DC1DF0" w:rsidP="00B53DEC">
            <w:pPr>
              <w:rPr>
                <w:bCs/>
                <w:sz w:val="24"/>
                <w:szCs w:val="24"/>
                <w:lang w:val="ru-RU"/>
              </w:rPr>
            </w:pPr>
            <w:r w:rsidRPr="00EB597A">
              <w:rPr>
                <w:bCs/>
                <w:sz w:val="24"/>
                <w:szCs w:val="24"/>
                <w:lang w:val="ru-RU"/>
              </w:rPr>
              <w:t>1. За всеки от въпросите от дневния ред трябва да се посочи само един от изброените начини на гласуване: За, против, по своя преценка или въздържал се.</w:t>
            </w:r>
          </w:p>
          <w:p w14:paraId="7A6C0EEF" w14:textId="77777777" w:rsidR="00DC1DF0" w:rsidRPr="00EB597A" w:rsidRDefault="00DC1DF0" w:rsidP="00B53DEC">
            <w:pPr>
              <w:rPr>
                <w:bCs/>
                <w:sz w:val="24"/>
                <w:szCs w:val="24"/>
                <w:lang w:val="ru-RU"/>
              </w:rPr>
            </w:pPr>
            <w:r w:rsidRPr="00EB597A">
              <w:rPr>
                <w:bCs/>
                <w:sz w:val="24"/>
                <w:szCs w:val="24"/>
                <w:lang w:val="ru-RU"/>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E85E2AF" w14:textId="77777777" w:rsidR="00DC1DF0" w:rsidRPr="00EB597A" w:rsidRDefault="00DC1DF0" w:rsidP="00B53DEC">
            <w:pPr>
              <w:rPr>
                <w:sz w:val="24"/>
                <w:szCs w:val="24"/>
                <w:lang w:val="ru-RU"/>
              </w:rPr>
            </w:pPr>
            <w:r w:rsidRPr="00EB597A">
              <w:rPr>
                <w:bCs/>
                <w:sz w:val="24"/>
                <w:szCs w:val="24"/>
                <w:lang w:val="ru-RU"/>
              </w:rPr>
              <w:t xml:space="preserve">3.Член на СД на дружеството може да представлява акционер в общото събрание на акционерите само в случаите, когато акционерът </w:t>
            </w:r>
            <w:r w:rsidRPr="00EB597A">
              <w:rPr>
                <w:color w:val="000000"/>
                <w:sz w:val="24"/>
                <w:szCs w:val="24"/>
                <w:lang w:val="ru-RU"/>
              </w:rPr>
              <w:t>изрично е посочил в пълномощното начина на гласуване по всеки от въпросите от дневния ред.</w:t>
            </w:r>
          </w:p>
        </w:tc>
      </w:tr>
    </w:tbl>
    <w:p w14:paraId="2DCEFE95" w14:textId="77777777" w:rsidR="00DC1DF0" w:rsidRPr="00EB597A" w:rsidRDefault="00DC1DF0" w:rsidP="009D1295">
      <w:pPr>
        <w:rPr>
          <w:color w:val="000000"/>
          <w:sz w:val="24"/>
          <w:szCs w:val="24"/>
          <w:lang w:val="bg-BG"/>
        </w:rPr>
      </w:pPr>
    </w:p>
    <w:sectPr w:rsidR="00DC1DF0" w:rsidRPr="00EB597A" w:rsidSect="00283546">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F69E" w14:textId="77777777" w:rsidR="00DA6050" w:rsidRDefault="00DA6050" w:rsidP="004B6637">
      <w:r>
        <w:separator/>
      </w:r>
    </w:p>
  </w:endnote>
  <w:endnote w:type="continuationSeparator" w:id="0">
    <w:p w14:paraId="31EF58AF" w14:textId="77777777" w:rsidR="00DA6050" w:rsidRDefault="00DA6050" w:rsidP="004B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5F6D" w14:textId="77777777" w:rsidR="004B6637" w:rsidRDefault="00E84D9F">
    <w:pPr>
      <w:pStyle w:val="Footer"/>
      <w:jc w:val="right"/>
    </w:pPr>
    <w:r>
      <w:fldChar w:fldCharType="begin"/>
    </w:r>
    <w:r>
      <w:instrText>PAGE   \* MERGEFORMAT</w:instrText>
    </w:r>
    <w:r>
      <w:fldChar w:fldCharType="separate"/>
    </w:r>
    <w:r w:rsidR="00D220A6" w:rsidRPr="00D220A6">
      <w:rPr>
        <w:noProof/>
        <w:lang w:val="bg-BG"/>
      </w:rPr>
      <w:t>1</w:t>
    </w:r>
    <w:r>
      <w:rPr>
        <w:noProof/>
        <w:lang w:val="bg-BG"/>
      </w:rPr>
      <w:fldChar w:fldCharType="end"/>
    </w:r>
  </w:p>
  <w:p w14:paraId="68EBB73B" w14:textId="77777777" w:rsidR="004B6637" w:rsidRDefault="004B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E843" w14:textId="77777777" w:rsidR="00DA6050" w:rsidRDefault="00DA6050" w:rsidP="004B6637">
      <w:r>
        <w:separator/>
      </w:r>
    </w:p>
  </w:footnote>
  <w:footnote w:type="continuationSeparator" w:id="0">
    <w:p w14:paraId="27919233" w14:textId="77777777" w:rsidR="00DA6050" w:rsidRDefault="00DA6050" w:rsidP="004B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2AF"/>
    <w:multiLevelType w:val="hybridMultilevel"/>
    <w:tmpl w:val="7096BBBA"/>
    <w:lvl w:ilvl="0" w:tplc="CC60F3A4">
      <w:start w:val="1"/>
      <w:numFmt w:val="decimal"/>
      <w:lvlText w:val="%1."/>
      <w:lvlJc w:val="left"/>
      <w:pPr>
        <w:ind w:left="1788" w:hanging="108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194900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95"/>
    <w:rsid w:val="00033EF4"/>
    <w:rsid w:val="00035228"/>
    <w:rsid w:val="00066F59"/>
    <w:rsid w:val="00083B2C"/>
    <w:rsid w:val="000C2C47"/>
    <w:rsid w:val="000D0A25"/>
    <w:rsid w:val="000D5F65"/>
    <w:rsid w:val="001418BD"/>
    <w:rsid w:val="00181D56"/>
    <w:rsid w:val="001A3020"/>
    <w:rsid w:val="001B1784"/>
    <w:rsid w:val="0022467D"/>
    <w:rsid w:val="00283546"/>
    <w:rsid w:val="002A0CA9"/>
    <w:rsid w:val="002A7F9F"/>
    <w:rsid w:val="002B2833"/>
    <w:rsid w:val="002B76A7"/>
    <w:rsid w:val="002E4148"/>
    <w:rsid w:val="00320783"/>
    <w:rsid w:val="00325B1B"/>
    <w:rsid w:val="00326D55"/>
    <w:rsid w:val="00372E66"/>
    <w:rsid w:val="0039448C"/>
    <w:rsid w:val="003E07FA"/>
    <w:rsid w:val="004006A1"/>
    <w:rsid w:val="00402670"/>
    <w:rsid w:val="0047337D"/>
    <w:rsid w:val="0049244F"/>
    <w:rsid w:val="004B6637"/>
    <w:rsid w:val="005A420B"/>
    <w:rsid w:val="005B1309"/>
    <w:rsid w:val="005E1F6D"/>
    <w:rsid w:val="005F0D96"/>
    <w:rsid w:val="005F2F2B"/>
    <w:rsid w:val="00621780"/>
    <w:rsid w:val="00632266"/>
    <w:rsid w:val="006603B1"/>
    <w:rsid w:val="0068008B"/>
    <w:rsid w:val="006872AB"/>
    <w:rsid w:val="006B3D65"/>
    <w:rsid w:val="006D4614"/>
    <w:rsid w:val="006E5EC8"/>
    <w:rsid w:val="006F7B19"/>
    <w:rsid w:val="00752415"/>
    <w:rsid w:val="00767CAF"/>
    <w:rsid w:val="007C1A69"/>
    <w:rsid w:val="0085606F"/>
    <w:rsid w:val="008A516D"/>
    <w:rsid w:val="008D5699"/>
    <w:rsid w:val="008E289E"/>
    <w:rsid w:val="009005A8"/>
    <w:rsid w:val="00915924"/>
    <w:rsid w:val="00923743"/>
    <w:rsid w:val="00965915"/>
    <w:rsid w:val="00972904"/>
    <w:rsid w:val="009D1295"/>
    <w:rsid w:val="009E570B"/>
    <w:rsid w:val="009F2B1A"/>
    <w:rsid w:val="009F5AF9"/>
    <w:rsid w:val="00A4310A"/>
    <w:rsid w:val="00AC1FC5"/>
    <w:rsid w:val="00B0127A"/>
    <w:rsid w:val="00B32193"/>
    <w:rsid w:val="00B44954"/>
    <w:rsid w:val="00BC39F0"/>
    <w:rsid w:val="00C470BC"/>
    <w:rsid w:val="00CB7EA9"/>
    <w:rsid w:val="00CC3921"/>
    <w:rsid w:val="00D220A6"/>
    <w:rsid w:val="00D24C29"/>
    <w:rsid w:val="00D56F3A"/>
    <w:rsid w:val="00D75AB1"/>
    <w:rsid w:val="00DA6050"/>
    <w:rsid w:val="00DB11C8"/>
    <w:rsid w:val="00DC1DF0"/>
    <w:rsid w:val="00E0599F"/>
    <w:rsid w:val="00E84D9F"/>
    <w:rsid w:val="00EA1532"/>
    <w:rsid w:val="00EA58B6"/>
    <w:rsid w:val="00EB597A"/>
    <w:rsid w:val="00EE3E5A"/>
    <w:rsid w:val="00F116C3"/>
    <w:rsid w:val="00F613FE"/>
    <w:rsid w:val="00F653FA"/>
    <w:rsid w:val="00F74CA2"/>
    <w:rsid w:val="00F87A25"/>
    <w:rsid w:val="00FC0FBD"/>
    <w:rsid w:val="00FC4D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1E3C0"/>
  <w15:docId w15:val="{4FE458A1-BC40-459A-A841-56FAE754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295"/>
    <w:rPr>
      <w:lang w:val="en-AU" w:eastAsia="en-US"/>
    </w:rPr>
  </w:style>
  <w:style w:type="paragraph" w:styleId="Heading1">
    <w:name w:val="heading 1"/>
    <w:basedOn w:val="Normal"/>
    <w:next w:val="Normal"/>
    <w:qFormat/>
    <w:rsid w:val="009D1295"/>
    <w:pPr>
      <w:keepNext/>
      <w:jc w:val="center"/>
      <w:outlineLvl w:val="0"/>
    </w:pPr>
    <w:rPr>
      <w:b/>
      <w:bCs/>
      <w:i/>
      <w:iC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1295"/>
    <w:pPr>
      <w:ind w:right="-874"/>
      <w:jc w:val="center"/>
    </w:pPr>
    <w:rPr>
      <w:bCs/>
      <w:sz w:val="32"/>
      <w:szCs w:val="24"/>
      <w:lang w:val="bg-BG"/>
    </w:rPr>
  </w:style>
  <w:style w:type="table" w:styleId="TableGrid">
    <w:name w:val="Table Grid"/>
    <w:basedOn w:val="TableNormal"/>
    <w:rsid w:val="009D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style13"/>
    <w:basedOn w:val="DefaultParagraphFont"/>
    <w:rsid w:val="00621780"/>
  </w:style>
  <w:style w:type="paragraph" w:customStyle="1" w:styleId="style3">
    <w:name w:val="style3"/>
    <w:basedOn w:val="Normal"/>
    <w:rsid w:val="00621780"/>
    <w:pPr>
      <w:spacing w:before="100" w:beforeAutospacing="1" w:after="100" w:afterAutospacing="1"/>
    </w:pPr>
    <w:rPr>
      <w:sz w:val="24"/>
      <w:szCs w:val="24"/>
      <w:lang w:val="bg-BG" w:eastAsia="bg-BG"/>
    </w:rPr>
  </w:style>
  <w:style w:type="character" w:styleId="Emphasis">
    <w:name w:val="Emphasis"/>
    <w:qFormat/>
    <w:rsid w:val="00621780"/>
    <w:rPr>
      <w:i/>
      <w:iCs/>
    </w:rPr>
  </w:style>
  <w:style w:type="paragraph" w:customStyle="1" w:styleId="a">
    <w:basedOn w:val="Normal"/>
    <w:rsid w:val="00F613FE"/>
    <w:pPr>
      <w:spacing w:before="120" w:after="160" w:line="240" w:lineRule="exact"/>
    </w:pPr>
    <w:rPr>
      <w:rFonts w:ascii="Tahoma" w:hAnsi="Tahoma"/>
      <w:lang w:val="en-US" w:eastAsia="bg-BG"/>
    </w:rPr>
  </w:style>
  <w:style w:type="paragraph" w:customStyle="1" w:styleId="Char1">
    <w:name w:val="Char1 Знак Знак"/>
    <w:basedOn w:val="Normal"/>
    <w:rsid w:val="00C470BC"/>
    <w:pPr>
      <w:spacing w:before="120" w:after="160" w:line="240" w:lineRule="exact"/>
    </w:pPr>
    <w:rPr>
      <w:rFonts w:ascii="Tahoma" w:hAnsi="Tahoma"/>
      <w:lang w:val="en-US" w:eastAsia="bg-BG"/>
    </w:rPr>
  </w:style>
  <w:style w:type="character" w:customStyle="1" w:styleId="fontstyle11">
    <w:name w:val="fontstyle11"/>
    <w:basedOn w:val="DefaultParagraphFont"/>
    <w:rsid w:val="00C470BC"/>
  </w:style>
  <w:style w:type="paragraph" w:customStyle="1" w:styleId="CharChar">
    <w:name w:val="Знак Знак Char Char"/>
    <w:basedOn w:val="Normal"/>
    <w:rsid w:val="00F87A25"/>
    <w:pPr>
      <w:spacing w:before="120" w:after="160" w:line="240" w:lineRule="exact"/>
    </w:pPr>
    <w:rPr>
      <w:rFonts w:ascii="Tahoma" w:hAnsi="Tahoma"/>
      <w:lang w:val="en-US" w:eastAsia="bg-BG"/>
    </w:rPr>
  </w:style>
  <w:style w:type="character" w:customStyle="1" w:styleId="1">
    <w:name w:val="Основен текст1"/>
    <w:rsid w:val="008D5699"/>
    <w:rPr>
      <w:rFonts w:ascii="Sylfaen" w:eastAsia="Sylfaen" w:hAnsi="Sylfaen" w:cs="Sylfaen"/>
      <w:b w:val="0"/>
      <w:bCs w:val="0"/>
      <w:i w:val="0"/>
      <w:iCs w:val="0"/>
      <w:smallCaps w:val="0"/>
      <w:strike w:val="0"/>
      <w:color w:val="000000"/>
      <w:spacing w:val="0"/>
      <w:w w:val="100"/>
      <w:position w:val="0"/>
      <w:sz w:val="26"/>
      <w:szCs w:val="26"/>
      <w:u w:val="none"/>
      <w:lang w:val="bg-BG" w:eastAsia="bg-BG" w:bidi="bg-BG"/>
    </w:rPr>
  </w:style>
  <w:style w:type="paragraph" w:styleId="ListParagraph">
    <w:name w:val="List Paragraph"/>
    <w:basedOn w:val="Normal"/>
    <w:uiPriority w:val="34"/>
    <w:qFormat/>
    <w:rsid w:val="008D5699"/>
    <w:pPr>
      <w:widowControl w:val="0"/>
      <w:ind w:left="720"/>
      <w:contextualSpacing/>
    </w:pPr>
    <w:rPr>
      <w:rFonts w:ascii="Courier New" w:eastAsia="Courier New" w:hAnsi="Courier New" w:cs="Courier New"/>
      <w:color w:val="000000"/>
      <w:sz w:val="24"/>
      <w:szCs w:val="24"/>
      <w:lang w:val="bg-BG" w:eastAsia="bg-BG" w:bidi="bg-BG"/>
    </w:rPr>
  </w:style>
  <w:style w:type="paragraph" w:styleId="Header">
    <w:name w:val="header"/>
    <w:basedOn w:val="Normal"/>
    <w:link w:val="HeaderChar"/>
    <w:rsid w:val="004B6637"/>
    <w:pPr>
      <w:tabs>
        <w:tab w:val="center" w:pos="4536"/>
        <w:tab w:val="right" w:pos="9072"/>
      </w:tabs>
    </w:pPr>
  </w:style>
  <w:style w:type="character" w:customStyle="1" w:styleId="HeaderChar">
    <w:name w:val="Header Char"/>
    <w:link w:val="Header"/>
    <w:rsid w:val="004B6637"/>
    <w:rPr>
      <w:lang w:val="en-AU" w:eastAsia="en-US"/>
    </w:rPr>
  </w:style>
  <w:style w:type="paragraph" w:styleId="Footer">
    <w:name w:val="footer"/>
    <w:basedOn w:val="Normal"/>
    <w:link w:val="FooterChar"/>
    <w:uiPriority w:val="99"/>
    <w:rsid w:val="004B6637"/>
    <w:pPr>
      <w:tabs>
        <w:tab w:val="center" w:pos="4536"/>
        <w:tab w:val="right" w:pos="9072"/>
      </w:tabs>
    </w:pPr>
  </w:style>
  <w:style w:type="character" w:customStyle="1" w:styleId="FooterChar">
    <w:name w:val="Footer Char"/>
    <w:link w:val="Footer"/>
    <w:uiPriority w:val="99"/>
    <w:rsid w:val="004B6637"/>
    <w:rPr>
      <w:lang w:val="en-AU" w:eastAsia="en-US"/>
    </w:rPr>
  </w:style>
  <w:style w:type="character" w:customStyle="1" w:styleId="a0">
    <w:name w:val="Основен текст + Удебелен"/>
    <w:basedOn w:val="DefaultParagraphFont"/>
    <w:rsid w:val="00402670"/>
    <w:rPr>
      <w:rFonts w:ascii="Sylfaen" w:eastAsia="Sylfaen" w:hAnsi="Sylfaen" w:cs="Sylfaen"/>
      <w:b/>
      <w:bCs/>
      <w:i w:val="0"/>
      <w:iCs w:val="0"/>
      <w:smallCaps w:val="0"/>
      <w:strike w:val="0"/>
      <w:color w:val="000000"/>
      <w:spacing w:val="0"/>
      <w:w w:val="100"/>
      <w:position w:val="0"/>
      <w:sz w:val="26"/>
      <w:szCs w:val="26"/>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E149-97AD-4A1C-B7E8-EB5575A0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1524</Words>
  <Characters>8691</Characters>
  <Application>Microsoft Office Word</Application>
  <DocSecurity>0</DocSecurity>
  <Lines>72</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Стефи Неделчева</cp:lastModifiedBy>
  <cp:revision>5</cp:revision>
  <cp:lastPrinted>2025-03-10T13:28:00Z</cp:lastPrinted>
  <dcterms:created xsi:type="dcterms:W3CDTF">2025-03-05T10:51:00Z</dcterms:created>
  <dcterms:modified xsi:type="dcterms:W3CDTF">2026-03-09T12:39:00Z</dcterms:modified>
</cp:coreProperties>
</file>